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00CA9" w:rsidP="00A234A8">
      <w:pPr>
        <w:pStyle w:val="Style16"/>
        <w:widowControl/>
        <w:ind w:firstLine="567"/>
        <w:contextualSpacing/>
        <w:rPr>
          <w:rStyle w:val="FontStyle23"/>
          <w:spacing w:val="30"/>
          <w:sz w:val="28"/>
          <w:szCs w:val="28"/>
        </w:rPr>
      </w:pPr>
      <w:r w:rsidRPr="00A234A8">
        <w:rPr>
          <w:rStyle w:val="FontStyle23"/>
          <w:spacing w:val="30"/>
          <w:sz w:val="28"/>
          <w:szCs w:val="28"/>
        </w:rPr>
        <w:t>П</w:t>
      </w:r>
      <w:r w:rsidRPr="00A234A8">
        <w:rPr>
          <w:rStyle w:val="FontStyle23"/>
          <w:spacing w:val="30"/>
          <w:sz w:val="28"/>
          <w:szCs w:val="28"/>
        </w:rPr>
        <w:t>ричины</w:t>
      </w:r>
      <w:r w:rsidRPr="00A234A8">
        <w:rPr>
          <w:rStyle w:val="FontStyle23"/>
          <w:sz w:val="28"/>
          <w:szCs w:val="28"/>
        </w:rPr>
        <w:t xml:space="preserve"> </w:t>
      </w:r>
      <w:r w:rsidRPr="00A234A8">
        <w:rPr>
          <w:rStyle w:val="FontStyle23"/>
          <w:spacing w:val="30"/>
          <w:sz w:val="28"/>
          <w:szCs w:val="28"/>
        </w:rPr>
        <w:t>и</w:t>
      </w:r>
      <w:r w:rsidRPr="00A234A8">
        <w:rPr>
          <w:rStyle w:val="FontStyle23"/>
          <w:sz w:val="28"/>
          <w:szCs w:val="28"/>
        </w:rPr>
        <w:t xml:space="preserve"> </w:t>
      </w:r>
      <w:r w:rsidRPr="00A234A8">
        <w:rPr>
          <w:rStyle w:val="FontStyle23"/>
          <w:spacing w:val="30"/>
          <w:sz w:val="28"/>
          <w:szCs w:val="28"/>
        </w:rPr>
        <w:t>признаки</w:t>
      </w:r>
      <w:r w:rsidRPr="00A234A8">
        <w:rPr>
          <w:rStyle w:val="FontStyle23"/>
          <w:sz w:val="28"/>
          <w:szCs w:val="28"/>
        </w:rPr>
        <w:t xml:space="preserve"> </w:t>
      </w:r>
      <w:r w:rsidRPr="00A234A8">
        <w:rPr>
          <w:rStyle w:val="FontStyle23"/>
          <w:spacing w:val="30"/>
          <w:sz w:val="28"/>
          <w:szCs w:val="28"/>
        </w:rPr>
        <w:t>самоповреждающего</w:t>
      </w:r>
      <w:r w:rsidRPr="00A234A8">
        <w:rPr>
          <w:rStyle w:val="FontStyle23"/>
          <w:sz w:val="28"/>
          <w:szCs w:val="28"/>
        </w:rPr>
        <w:t xml:space="preserve"> </w:t>
      </w:r>
      <w:r w:rsidRPr="00A234A8">
        <w:rPr>
          <w:rStyle w:val="FontStyle23"/>
          <w:spacing w:val="30"/>
          <w:sz w:val="28"/>
          <w:szCs w:val="28"/>
        </w:rPr>
        <w:t>поведения</w:t>
      </w:r>
    </w:p>
    <w:p w:rsidR="00A234A8" w:rsidRPr="00A234A8" w:rsidRDefault="00A234A8" w:rsidP="00A234A8">
      <w:pPr>
        <w:pStyle w:val="Style16"/>
        <w:widowControl/>
        <w:ind w:firstLine="567"/>
        <w:contextualSpacing/>
        <w:rPr>
          <w:rStyle w:val="FontStyle23"/>
          <w:spacing w:val="30"/>
          <w:sz w:val="28"/>
          <w:szCs w:val="28"/>
        </w:rPr>
      </w:pPr>
    </w:p>
    <w:p w:rsidR="00000000" w:rsidRPr="00A234A8" w:rsidRDefault="00600CA9" w:rsidP="00A234A8">
      <w:pPr>
        <w:pStyle w:val="Style16"/>
        <w:widowControl/>
        <w:ind w:firstLine="567"/>
        <w:contextualSpacing/>
        <w:jc w:val="both"/>
        <w:rPr>
          <w:rStyle w:val="FontStyle23"/>
          <w:sz w:val="28"/>
          <w:szCs w:val="28"/>
        </w:rPr>
      </w:pPr>
      <w:r w:rsidRPr="00A234A8">
        <w:rPr>
          <w:rStyle w:val="FontStyle23"/>
          <w:sz w:val="28"/>
          <w:szCs w:val="28"/>
        </w:rPr>
        <w:t>Основные факторы риска развития самоповреждающего поведения:</w:t>
      </w:r>
    </w:p>
    <w:p w:rsidR="00000000" w:rsidRPr="00A234A8" w:rsidRDefault="00600CA9" w:rsidP="00A234A8">
      <w:pPr>
        <w:pStyle w:val="Style11"/>
        <w:widowControl/>
        <w:numPr>
          <w:ilvl w:val="0"/>
          <w:numId w:val="3"/>
        </w:numPr>
        <w:tabs>
          <w:tab w:val="left" w:pos="677"/>
        </w:tabs>
        <w:spacing w:line="240" w:lineRule="auto"/>
        <w:ind w:firstLine="567"/>
        <w:contextualSpacing/>
        <w:rPr>
          <w:rStyle w:val="FontStyle22"/>
          <w:sz w:val="28"/>
          <w:szCs w:val="28"/>
        </w:rPr>
      </w:pPr>
      <w:r w:rsidRPr="00A234A8">
        <w:rPr>
          <w:rStyle w:val="FontStyle22"/>
          <w:sz w:val="28"/>
          <w:szCs w:val="28"/>
        </w:rPr>
        <w:t>Межличностные (проблемы со сверстниками, педагогами, травля, общение с подростками, наносящими самоповреждения, отсутствие друзей);</w:t>
      </w:r>
    </w:p>
    <w:p w:rsidR="00000000" w:rsidRPr="00A234A8" w:rsidRDefault="00600CA9" w:rsidP="00A234A8">
      <w:pPr>
        <w:pStyle w:val="Style11"/>
        <w:widowControl/>
        <w:numPr>
          <w:ilvl w:val="0"/>
          <w:numId w:val="3"/>
        </w:numPr>
        <w:tabs>
          <w:tab w:val="left" w:pos="677"/>
        </w:tabs>
        <w:spacing w:line="240" w:lineRule="auto"/>
        <w:ind w:firstLine="567"/>
        <w:contextualSpacing/>
        <w:rPr>
          <w:rStyle w:val="FontStyle22"/>
          <w:sz w:val="28"/>
          <w:szCs w:val="28"/>
        </w:rPr>
      </w:pPr>
      <w:r w:rsidRPr="00A234A8">
        <w:rPr>
          <w:rStyle w:val="FontStyle22"/>
          <w:sz w:val="28"/>
          <w:szCs w:val="28"/>
        </w:rPr>
        <w:t>Ситуацион</w:t>
      </w:r>
      <w:r w:rsidRPr="00A234A8">
        <w:rPr>
          <w:rStyle w:val="FontStyle22"/>
          <w:sz w:val="28"/>
          <w:szCs w:val="28"/>
        </w:rPr>
        <w:t>ные (денежные долги, смерть близкого человека, «любовные» проблемы, тяжелые болезни, сексуальное насилие, сексуальная неудача, раскаяние за совершенные действия);</w:t>
      </w:r>
    </w:p>
    <w:p w:rsidR="00000000" w:rsidRPr="00A234A8" w:rsidRDefault="00600CA9" w:rsidP="00A234A8">
      <w:pPr>
        <w:pStyle w:val="Style11"/>
        <w:widowControl/>
        <w:numPr>
          <w:ilvl w:val="0"/>
          <w:numId w:val="3"/>
        </w:numPr>
        <w:tabs>
          <w:tab w:val="left" w:pos="677"/>
        </w:tabs>
        <w:spacing w:line="240" w:lineRule="auto"/>
        <w:ind w:firstLine="567"/>
        <w:contextualSpacing/>
        <w:rPr>
          <w:rStyle w:val="FontStyle22"/>
          <w:sz w:val="28"/>
          <w:szCs w:val="28"/>
        </w:rPr>
      </w:pPr>
      <w:r w:rsidRPr="00A234A8">
        <w:rPr>
          <w:rStyle w:val="FontStyle22"/>
          <w:sz w:val="28"/>
          <w:szCs w:val="28"/>
        </w:rPr>
        <w:t>Семейные (отсутствие теплых, доверительных отношений, отсутствие любви, смерть или развод</w:t>
      </w:r>
      <w:r w:rsidRPr="00A234A8">
        <w:rPr>
          <w:rStyle w:val="FontStyle22"/>
          <w:sz w:val="28"/>
          <w:szCs w:val="28"/>
        </w:rPr>
        <w:t xml:space="preserve"> в семье, семейная враждебность и постоянная критика со стороны родителей, дисфункциональная семья, семейные саморазрушающие формы поведения членов семьи, безразличие к ребенку, отсутствие эмоциональной связи с ним, прессинг «успеха»);</w:t>
      </w:r>
    </w:p>
    <w:p w:rsidR="00000000" w:rsidRPr="00A234A8" w:rsidRDefault="00600CA9" w:rsidP="00A234A8">
      <w:pPr>
        <w:pStyle w:val="Style11"/>
        <w:widowControl/>
        <w:numPr>
          <w:ilvl w:val="0"/>
          <w:numId w:val="3"/>
        </w:numPr>
        <w:tabs>
          <w:tab w:val="left" w:pos="677"/>
        </w:tabs>
        <w:spacing w:line="240" w:lineRule="auto"/>
        <w:ind w:firstLine="567"/>
        <w:contextualSpacing/>
        <w:rPr>
          <w:rStyle w:val="FontStyle22"/>
          <w:sz w:val="28"/>
          <w:szCs w:val="28"/>
        </w:rPr>
      </w:pPr>
      <w:r w:rsidRPr="00A234A8">
        <w:rPr>
          <w:rStyle w:val="FontStyle22"/>
          <w:sz w:val="28"/>
          <w:szCs w:val="28"/>
        </w:rPr>
        <w:t>Эмоциональные (п</w:t>
      </w:r>
      <w:r w:rsidRPr="00A234A8">
        <w:rPr>
          <w:rStyle w:val="FontStyle22"/>
          <w:sz w:val="28"/>
          <w:szCs w:val="28"/>
        </w:rPr>
        <w:t>ерфекционизм, большое количество эмоций у подростка, страх и неумение управлять своими эмоциями, избыточная сексуальность, нарушения настроения).</w:t>
      </w:r>
    </w:p>
    <w:p w:rsidR="00000000" w:rsidRPr="00A234A8" w:rsidRDefault="00600CA9" w:rsidP="00A234A8">
      <w:pPr>
        <w:pStyle w:val="Style16"/>
        <w:widowControl/>
        <w:ind w:firstLine="567"/>
        <w:contextualSpacing/>
        <w:jc w:val="both"/>
        <w:rPr>
          <w:sz w:val="16"/>
          <w:szCs w:val="28"/>
        </w:rPr>
      </w:pPr>
    </w:p>
    <w:p w:rsidR="00000000" w:rsidRPr="00A234A8" w:rsidRDefault="00600CA9" w:rsidP="00A234A8">
      <w:pPr>
        <w:pStyle w:val="Style16"/>
        <w:widowControl/>
        <w:ind w:firstLine="567"/>
        <w:contextualSpacing/>
        <w:jc w:val="both"/>
        <w:rPr>
          <w:rStyle w:val="FontStyle23"/>
          <w:sz w:val="28"/>
          <w:szCs w:val="28"/>
        </w:rPr>
      </w:pPr>
      <w:r w:rsidRPr="00A234A8">
        <w:rPr>
          <w:rStyle w:val="FontStyle23"/>
          <w:sz w:val="28"/>
          <w:szCs w:val="28"/>
        </w:rPr>
        <w:t>Признаки самоповреждающего поведения:</w:t>
      </w:r>
    </w:p>
    <w:p w:rsidR="00000000" w:rsidRPr="00A234A8" w:rsidRDefault="00600CA9" w:rsidP="00A234A8">
      <w:pPr>
        <w:pStyle w:val="Style14"/>
        <w:widowControl/>
        <w:numPr>
          <w:ilvl w:val="0"/>
          <w:numId w:val="4"/>
        </w:numPr>
        <w:tabs>
          <w:tab w:val="left" w:pos="943"/>
        </w:tabs>
        <w:spacing w:line="240" w:lineRule="auto"/>
        <w:ind w:firstLine="567"/>
        <w:contextualSpacing/>
        <w:rPr>
          <w:rStyle w:val="FontStyle22"/>
          <w:sz w:val="28"/>
          <w:szCs w:val="28"/>
        </w:rPr>
      </w:pPr>
      <w:r w:rsidRPr="00A234A8">
        <w:rPr>
          <w:rStyle w:val="FontStyle22"/>
          <w:sz w:val="28"/>
          <w:szCs w:val="28"/>
        </w:rPr>
        <w:t>Вы находите на теле ребёнка порезы, синяки, ожоги непонятного прои</w:t>
      </w:r>
      <w:r w:rsidRPr="00A234A8">
        <w:rPr>
          <w:rStyle w:val="FontStyle22"/>
          <w:sz w:val="28"/>
          <w:szCs w:val="28"/>
        </w:rPr>
        <w:t>схождения, также могут быть обнаружены области без волос на коже головы. Обратите внимание на повреждения на таких частях тела, где сложно пораниться случайно - запястья, бедра, живот. Важно, что искать нужно не только порезы - ожоги, синяки, области без в</w:t>
      </w:r>
      <w:r w:rsidRPr="00A234A8">
        <w:rPr>
          <w:rStyle w:val="FontStyle22"/>
          <w:sz w:val="28"/>
          <w:szCs w:val="28"/>
        </w:rPr>
        <w:t>олос на голове или исчезновение ресниц на глазах - такие же признаки самоповреждения.</w:t>
      </w:r>
    </w:p>
    <w:p w:rsidR="00000000" w:rsidRPr="00A234A8" w:rsidRDefault="00600CA9" w:rsidP="00A234A8">
      <w:pPr>
        <w:pStyle w:val="Style14"/>
        <w:widowControl/>
        <w:numPr>
          <w:ilvl w:val="0"/>
          <w:numId w:val="4"/>
        </w:numPr>
        <w:tabs>
          <w:tab w:val="left" w:pos="943"/>
        </w:tabs>
        <w:spacing w:line="240" w:lineRule="auto"/>
        <w:ind w:firstLine="567"/>
        <w:contextualSpacing/>
        <w:rPr>
          <w:rStyle w:val="FontStyle22"/>
          <w:sz w:val="28"/>
          <w:szCs w:val="28"/>
        </w:rPr>
      </w:pPr>
      <w:r w:rsidRPr="00A234A8">
        <w:rPr>
          <w:rStyle w:val="FontStyle22"/>
          <w:sz w:val="28"/>
          <w:szCs w:val="28"/>
        </w:rPr>
        <w:t>Подросток постоянно скрывает руки и ноги под одеждой (даже в жару) или украшениями (например, массивными браслетами). Часто под ними прячутся шрамы.</w:t>
      </w:r>
    </w:p>
    <w:p w:rsidR="00000000" w:rsidRPr="00A234A8" w:rsidRDefault="00600CA9" w:rsidP="00A234A8">
      <w:pPr>
        <w:pStyle w:val="Style14"/>
        <w:widowControl/>
        <w:numPr>
          <w:ilvl w:val="0"/>
          <w:numId w:val="4"/>
        </w:numPr>
        <w:tabs>
          <w:tab w:val="left" w:pos="943"/>
        </w:tabs>
        <w:spacing w:line="240" w:lineRule="auto"/>
        <w:ind w:firstLine="567"/>
        <w:contextualSpacing/>
        <w:rPr>
          <w:rStyle w:val="FontStyle22"/>
          <w:sz w:val="28"/>
          <w:szCs w:val="28"/>
        </w:rPr>
      </w:pPr>
      <w:r w:rsidRPr="00A234A8">
        <w:rPr>
          <w:rStyle w:val="FontStyle22"/>
          <w:sz w:val="28"/>
          <w:szCs w:val="28"/>
        </w:rPr>
        <w:t>Ребёнок нач</w:t>
      </w:r>
      <w:r w:rsidRPr="00A234A8">
        <w:rPr>
          <w:rStyle w:val="FontStyle22"/>
          <w:sz w:val="28"/>
          <w:szCs w:val="28"/>
        </w:rPr>
        <w:t>инает много времени проводит в одиночестве в ванной или у себя в комнате, при этом отчаянно старается не пустить туда родителей и очень злится, если они продолжают настаивать.</w:t>
      </w:r>
    </w:p>
    <w:p w:rsidR="00000000" w:rsidRPr="00A234A8" w:rsidRDefault="00600CA9" w:rsidP="00A234A8">
      <w:pPr>
        <w:pStyle w:val="Style14"/>
        <w:widowControl/>
        <w:numPr>
          <w:ilvl w:val="0"/>
          <w:numId w:val="4"/>
        </w:numPr>
        <w:tabs>
          <w:tab w:val="left" w:pos="943"/>
        </w:tabs>
        <w:spacing w:line="240" w:lineRule="auto"/>
        <w:ind w:firstLine="567"/>
        <w:contextualSpacing/>
        <w:rPr>
          <w:rStyle w:val="FontStyle22"/>
          <w:sz w:val="28"/>
          <w:szCs w:val="28"/>
        </w:rPr>
      </w:pPr>
      <w:r w:rsidRPr="00A234A8">
        <w:rPr>
          <w:rStyle w:val="FontStyle22"/>
          <w:sz w:val="28"/>
          <w:szCs w:val="28"/>
        </w:rPr>
        <w:t>Ребёнок начинает проводить онлайн еще больше времени, чем обычно. В Интерне</w:t>
      </w:r>
      <w:r w:rsidRPr="00A234A8">
        <w:rPr>
          <w:rStyle w:val="FontStyle22"/>
          <w:sz w:val="28"/>
          <w:szCs w:val="28"/>
        </w:rPr>
        <w:t>те есть сообщества «по интересам», среди них те, в которых объединяются такие подростки, которые склонны к причинению себе вреда. Там они получают ощущение поддержки и принадлежности к группе, данное чувство очень важно для подростков.</w:t>
      </w:r>
    </w:p>
    <w:p w:rsidR="00000000" w:rsidRPr="00A234A8" w:rsidRDefault="00600CA9" w:rsidP="00A234A8">
      <w:pPr>
        <w:pStyle w:val="Style14"/>
        <w:widowControl/>
        <w:numPr>
          <w:ilvl w:val="0"/>
          <w:numId w:val="4"/>
        </w:numPr>
        <w:tabs>
          <w:tab w:val="left" w:pos="943"/>
        </w:tabs>
        <w:spacing w:line="240" w:lineRule="auto"/>
        <w:ind w:firstLine="567"/>
        <w:contextualSpacing/>
        <w:rPr>
          <w:rStyle w:val="FontStyle22"/>
          <w:sz w:val="28"/>
          <w:szCs w:val="28"/>
        </w:rPr>
      </w:pPr>
      <w:r w:rsidRPr="00A234A8">
        <w:rPr>
          <w:rStyle w:val="FontStyle22"/>
          <w:sz w:val="28"/>
          <w:szCs w:val="28"/>
        </w:rPr>
        <w:t>В своих изображ</w:t>
      </w:r>
      <w:r w:rsidRPr="00A234A8">
        <w:rPr>
          <w:rStyle w:val="FontStyle22"/>
          <w:sz w:val="28"/>
          <w:szCs w:val="28"/>
        </w:rPr>
        <w:t>ениях, публикуемых на страницах соцсетей, детьми могут размещаться фотографии проявлений аутоагрессии: самоунижения, оскорбления себя в разных и порой даже жестоких формах, вплоть до нанесения себе травм, в частности, и порезов.</w:t>
      </w:r>
    </w:p>
    <w:p w:rsidR="00000000" w:rsidRPr="00A234A8" w:rsidRDefault="00600CA9" w:rsidP="00A234A8">
      <w:pPr>
        <w:pStyle w:val="Style14"/>
        <w:widowControl/>
        <w:numPr>
          <w:ilvl w:val="0"/>
          <w:numId w:val="4"/>
        </w:numPr>
        <w:tabs>
          <w:tab w:val="left" w:pos="943"/>
        </w:tabs>
        <w:spacing w:line="240" w:lineRule="auto"/>
        <w:ind w:firstLine="567"/>
        <w:contextualSpacing/>
        <w:rPr>
          <w:rStyle w:val="FontStyle22"/>
          <w:sz w:val="28"/>
          <w:szCs w:val="28"/>
        </w:rPr>
      </w:pPr>
      <w:r w:rsidRPr="00A234A8">
        <w:rPr>
          <w:rStyle w:val="FontStyle22"/>
          <w:sz w:val="28"/>
          <w:szCs w:val="28"/>
        </w:rPr>
        <w:t>Обратите внимание на о</w:t>
      </w:r>
      <w:r w:rsidRPr="00A234A8">
        <w:rPr>
          <w:rStyle w:val="FontStyle22"/>
          <w:sz w:val="28"/>
          <w:szCs w:val="28"/>
        </w:rPr>
        <w:t>дежду, постельное бельё ребенка и его полотенца -иногда можно заметить пятна крови. Также может привлечь внимание внезапное желание подростка стирать свою одежду и белье исключительно самостоятельно.</w:t>
      </w:r>
    </w:p>
    <w:p w:rsidR="00000000" w:rsidRPr="00A234A8" w:rsidRDefault="00600CA9" w:rsidP="00A234A8">
      <w:pPr>
        <w:pStyle w:val="Style14"/>
        <w:widowControl/>
        <w:numPr>
          <w:ilvl w:val="0"/>
          <w:numId w:val="4"/>
        </w:numPr>
        <w:tabs>
          <w:tab w:val="left" w:pos="943"/>
        </w:tabs>
        <w:spacing w:line="240" w:lineRule="auto"/>
        <w:ind w:firstLine="567"/>
        <w:contextualSpacing/>
        <w:rPr>
          <w:rStyle w:val="FontStyle22"/>
          <w:sz w:val="28"/>
          <w:szCs w:val="28"/>
        </w:rPr>
      </w:pPr>
      <w:r w:rsidRPr="00A234A8">
        <w:rPr>
          <w:rStyle w:val="FontStyle22"/>
          <w:sz w:val="28"/>
          <w:szCs w:val="28"/>
        </w:rPr>
        <w:t xml:space="preserve">Ребёнок отказывается принимать участие в различных </w:t>
      </w:r>
      <w:r w:rsidRPr="00A234A8">
        <w:rPr>
          <w:rStyle w:val="FontStyle22"/>
          <w:sz w:val="28"/>
          <w:szCs w:val="28"/>
        </w:rPr>
        <w:t>видах спортивных активностей. Поскольку на теле есть следы и шрамы, дети с самоповреждениями стараются всеми возможными способами избегать школьных занятий физкультурой или плаванием. Им совсем не хочется прилюдно переодеваться.</w:t>
      </w:r>
    </w:p>
    <w:p w:rsidR="00000000" w:rsidRPr="00A234A8" w:rsidRDefault="00600CA9" w:rsidP="00A234A8">
      <w:pPr>
        <w:pStyle w:val="Style14"/>
        <w:widowControl/>
        <w:numPr>
          <w:ilvl w:val="0"/>
          <w:numId w:val="4"/>
        </w:numPr>
        <w:tabs>
          <w:tab w:val="left" w:pos="943"/>
        </w:tabs>
        <w:spacing w:line="240" w:lineRule="auto"/>
        <w:ind w:firstLine="567"/>
        <w:contextualSpacing/>
        <w:rPr>
          <w:rStyle w:val="FontStyle22"/>
          <w:sz w:val="28"/>
          <w:szCs w:val="28"/>
        </w:rPr>
      </w:pPr>
      <w:r w:rsidRPr="00A234A8">
        <w:rPr>
          <w:rStyle w:val="FontStyle22"/>
          <w:sz w:val="28"/>
          <w:szCs w:val="28"/>
        </w:rPr>
        <w:t>Из дома начинают исчез</w:t>
      </w:r>
      <w:r w:rsidRPr="00A234A8">
        <w:rPr>
          <w:rStyle w:val="FontStyle22"/>
          <w:sz w:val="28"/>
          <w:szCs w:val="28"/>
        </w:rPr>
        <w:t xml:space="preserve">ать предметы, которыми можно причинить себе вред или же устранить последствия самоповреждения: бритвенные лезвия, ножи, пластыри и </w:t>
      </w:r>
      <w:r w:rsidRPr="00A234A8">
        <w:rPr>
          <w:rStyle w:val="FontStyle22"/>
          <w:sz w:val="28"/>
          <w:szCs w:val="28"/>
        </w:rPr>
        <w:lastRenderedPageBreak/>
        <w:t>бинты. Какие-то из этих предметов могут найтись в школьном рюкзаке или комнате ребенка.</w:t>
      </w:r>
    </w:p>
    <w:p w:rsidR="00000000" w:rsidRPr="00A234A8" w:rsidRDefault="00600CA9" w:rsidP="00A234A8">
      <w:pPr>
        <w:pStyle w:val="Style6"/>
        <w:widowControl/>
        <w:spacing w:line="240" w:lineRule="auto"/>
        <w:ind w:firstLine="567"/>
        <w:contextualSpacing/>
        <w:rPr>
          <w:rStyle w:val="FontStyle22"/>
          <w:sz w:val="28"/>
          <w:szCs w:val="28"/>
        </w:rPr>
      </w:pPr>
      <w:r w:rsidRPr="00A234A8">
        <w:rPr>
          <w:rStyle w:val="FontStyle22"/>
          <w:sz w:val="28"/>
          <w:szCs w:val="28"/>
        </w:rPr>
        <w:t>9. У ребенка часто наблюдается плохое</w:t>
      </w:r>
      <w:r w:rsidRPr="00A234A8">
        <w:rPr>
          <w:rStyle w:val="FontStyle22"/>
          <w:sz w:val="28"/>
          <w:szCs w:val="28"/>
        </w:rPr>
        <w:t xml:space="preserve"> настроение, склонность к слезам, нежелание делать что-либо, отказ от еды или, напротив, переедание.</w:t>
      </w:r>
    </w:p>
    <w:p w:rsidR="00A234A8" w:rsidRPr="00A234A8" w:rsidRDefault="00A234A8" w:rsidP="00A234A8">
      <w:pPr>
        <w:pStyle w:val="Style16"/>
        <w:widowControl/>
        <w:ind w:firstLine="567"/>
        <w:contextualSpacing/>
        <w:jc w:val="both"/>
        <w:rPr>
          <w:rStyle w:val="FontStyle23"/>
          <w:sz w:val="16"/>
          <w:szCs w:val="28"/>
        </w:rPr>
      </w:pPr>
    </w:p>
    <w:p w:rsidR="00000000" w:rsidRPr="00A234A8" w:rsidRDefault="00600CA9" w:rsidP="00A234A8">
      <w:pPr>
        <w:pStyle w:val="Style16"/>
        <w:widowControl/>
        <w:ind w:firstLine="567"/>
        <w:contextualSpacing/>
        <w:jc w:val="both"/>
        <w:rPr>
          <w:rStyle w:val="FontStyle23"/>
          <w:sz w:val="28"/>
          <w:szCs w:val="28"/>
        </w:rPr>
      </w:pPr>
      <w:r w:rsidRPr="00A234A8">
        <w:rPr>
          <w:rStyle w:val="FontStyle23"/>
          <w:sz w:val="28"/>
          <w:szCs w:val="28"/>
        </w:rPr>
        <w:t xml:space="preserve">Что родитель должен сделать, если обнаружил признаки самоповреждающего поведения или готовности </w:t>
      </w:r>
      <w:r w:rsidRPr="00A234A8">
        <w:rPr>
          <w:rStyle w:val="FontStyle18"/>
          <w:sz w:val="28"/>
          <w:szCs w:val="28"/>
        </w:rPr>
        <w:t xml:space="preserve">к </w:t>
      </w:r>
      <w:r w:rsidRPr="00A234A8">
        <w:rPr>
          <w:rStyle w:val="FontStyle23"/>
          <w:sz w:val="28"/>
          <w:szCs w:val="28"/>
        </w:rPr>
        <w:t>нему</w:t>
      </w:r>
      <w:r w:rsidR="00A234A8">
        <w:rPr>
          <w:rStyle w:val="FontStyle23"/>
          <w:sz w:val="28"/>
          <w:szCs w:val="28"/>
        </w:rPr>
        <w:t>:</w:t>
      </w:r>
    </w:p>
    <w:p w:rsidR="00000000" w:rsidRPr="00A234A8" w:rsidRDefault="00600CA9" w:rsidP="00A234A8">
      <w:pPr>
        <w:pStyle w:val="Style12"/>
        <w:widowControl/>
        <w:numPr>
          <w:ilvl w:val="0"/>
          <w:numId w:val="5"/>
        </w:numPr>
        <w:tabs>
          <w:tab w:val="left" w:pos="239"/>
        </w:tabs>
        <w:spacing w:line="240" w:lineRule="auto"/>
        <w:ind w:firstLine="567"/>
        <w:contextualSpacing/>
        <w:rPr>
          <w:rStyle w:val="FontStyle22"/>
          <w:sz w:val="28"/>
          <w:szCs w:val="28"/>
        </w:rPr>
      </w:pPr>
      <w:r w:rsidRPr="00A234A8">
        <w:rPr>
          <w:rStyle w:val="FontStyle22"/>
          <w:sz w:val="28"/>
          <w:szCs w:val="28"/>
        </w:rPr>
        <w:t>Если вы заметили царапины на запястьях своего п</w:t>
      </w:r>
      <w:r w:rsidRPr="00A234A8">
        <w:rPr>
          <w:rStyle w:val="FontStyle22"/>
          <w:sz w:val="28"/>
          <w:szCs w:val="28"/>
        </w:rPr>
        <w:t>одростка первое правило - не паниковать. Важно дать себе время успокоиться. Для подростка «быть раскрытым» важный этап, он говорит о потребности получить помощь. Самое простое, что вы можете сделать это сказать - я понимаю, что такое не делают просто так о</w:t>
      </w:r>
      <w:r w:rsidRPr="00A234A8">
        <w:rPr>
          <w:rStyle w:val="FontStyle22"/>
          <w:sz w:val="28"/>
          <w:szCs w:val="28"/>
        </w:rPr>
        <w:t>т скуки, ты можешь рассчитывать на мою помощь и поддержку. Спросите, можете ли вы ему помочь и как, с его точки зрения, это сделать лучше. Не игнорируйте ситуацию.</w:t>
      </w:r>
    </w:p>
    <w:p w:rsidR="00000000" w:rsidRPr="00A234A8" w:rsidRDefault="00600CA9" w:rsidP="00A234A8">
      <w:pPr>
        <w:pStyle w:val="Style12"/>
        <w:widowControl/>
        <w:numPr>
          <w:ilvl w:val="0"/>
          <w:numId w:val="5"/>
        </w:numPr>
        <w:tabs>
          <w:tab w:val="left" w:pos="239"/>
        </w:tabs>
        <w:spacing w:line="240" w:lineRule="auto"/>
        <w:ind w:firstLine="567"/>
        <w:contextualSpacing/>
        <w:rPr>
          <w:rStyle w:val="FontStyle22"/>
          <w:sz w:val="28"/>
          <w:szCs w:val="28"/>
        </w:rPr>
      </w:pPr>
      <w:r w:rsidRPr="00A234A8">
        <w:rPr>
          <w:rStyle w:val="FontStyle22"/>
          <w:sz w:val="28"/>
          <w:szCs w:val="28"/>
        </w:rPr>
        <w:t>Не стоит приставать с расспросами с наскоку, лучше попытаться наладить контакт и распол</w:t>
      </w:r>
      <w:r w:rsidRPr="00A234A8">
        <w:rPr>
          <w:rStyle w:val="FontStyle22"/>
          <w:sz w:val="28"/>
          <w:szCs w:val="28"/>
        </w:rPr>
        <w:t>ожить ребёнка к беседе.</w:t>
      </w:r>
    </w:p>
    <w:p w:rsidR="00000000" w:rsidRPr="00A234A8" w:rsidRDefault="00600CA9" w:rsidP="00A234A8">
      <w:pPr>
        <w:pStyle w:val="Style12"/>
        <w:widowControl/>
        <w:numPr>
          <w:ilvl w:val="0"/>
          <w:numId w:val="5"/>
        </w:numPr>
        <w:tabs>
          <w:tab w:val="left" w:pos="239"/>
        </w:tabs>
        <w:spacing w:line="240" w:lineRule="auto"/>
        <w:ind w:firstLine="567"/>
        <w:contextualSpacing/>
        <w:rPr>
          <w:rStyle w:val="FontStyle22"/>
          <w:sz w:val="28"/>
          <w:szCs w:val="28"/>
        </w:rPr>
      </w:pPr>
      <w:r w:rsidRPr="00A234A8">
        <w:rPr>
          <w:rStyle w:val="FontStyle22"/>
          <w:sz w:val="28"/>
          <w:szCs w:val="28"/>
        </w:rPr>
        <w:t>Категорически не стоит давить на чувство вины - «как ты мог так поступить, я (мы) же все для тебя делаем». Такой подход будет посылом ребёнку: «маму нельзя тревожить, справляйся сам» и может привести к ещё большей уверенности в</w:t>
      </w:r>
      <w:r w:rsidRPr="00A234A8">
        <w:rPr>
          <w:rStyle w:val="FontStyle22"/>
          <w:sz w:val="28"/>
          <w:szCs w:val="28"/>
        </w:rPr>
        <w:t xml:space="preserve"> том, что он должен рассчитывать только на себя.</w:t>
      </w:r>
    </w:p>
    <w:p w:rsidR="00000000" w:rsidRPr="00A234A8" w:rsidRDefault="00600CA9" w:rsidP="00A234A8">
      <w:pPr>
        <w:pStyle w:val="Style12"/>
        <w:widowControl/>
        <w:numPr>
          <w:ilvl w:val="0"/>
          <w:numId w:val="5"/>
        </w:numPr>
        <w:tabs>
          <w:tab w:val="left" w:pos="239"/>
        </w:tabs>
        <w:spacing w:line="240" w:lineRule="auto"/>
        <w:ind w:firstLine="567"/>
        <w:contextualSpacing/>
        <w:rPr>
          <w:rStyle w:val="FontStyle22"/>
          <w:sz w:val="28"/>
          <w:szCs w:val="28"/>
        </w:rPr>
      </w:pPr>
      <w:r w:rsidRPr="00A234A8">
        <w:rPr>
          <w:rStyle w:val="FontStyle22"/>
          <w:sz w:val="28"/>
          <w:szCs w:val="28"/>
        </w:rPr>
        <w:t xml:space="preserve">Самоповреждающее поведение даже пара царапин - крик о помощи. И важно услышав этот крик, не прикрывать его ладошкой из чувства стыда, вины, беспомощности. А вспомнить что Вы взрослый, родитель, а перед </w:t>
      </w:r>
      <w:r w:rsidRPr="00A234A8">
        <w:rPr>
          <w:rStyle w:val="FontStyle22"/>
          <w:sz w:val="28"/>
          <w:szCs w:val="28"/>
        </w:rPr>
        <w:t>вами (пусть уже выше вас на голову) тот же ребёнок, который падая и ударяясь со слезами бежал к Вам в надежде, что Вы как волшебник облегчите эту боль.</w:t>
      </w:r>
    </w:p>
    <w:p w:rsidR="00000000" w:rsidRDefault="00600CA9" w:rsidP="00A234A8">
      <w:pPr>
        <w:pStyle w:val="Style12"/>
        <w:widowControl/>
        <w:numPr>
          <w:ilvl w:val="0"/>
          <w:numId w:val="5"/>
        </w:numPr>
        <w:tabs>
          <w:tab w:val="left" w:pos="239"/>
        </w:tabs>
        <w:spacing w:line="240" w:lineRule="auto"/>
        <w:ind w:firstLine="567"/>
        <w:contextualSpacing/>
        <w:rPr>
          <w:rStyle w:val="FontStyle22"/>
          <w:sz w:val="28"/>
          <w:szCs w:val="28"/>
        </w:rPr>
      </w:pPr>
      <w:r w:rsidRPr="00A234A8">
        <w:rPr>
          <w:rStyle w:val="FontStyle22"/>
          <w:sz w:val="28"/>
          <w:szCs w:val="28"/>
        </w:rPr>
        <w:t>Самостоятельно или с ребенком обратитесь к специалисту (психологу, психиатру, психотерапевту).</w:t>
      </w:r>
    </w:p>
    <w:p w:rsidR="00A234A8" w:rsidRPr="00A234A8" w:rsidRDefault="00A234A8" w:rsidP="00A234A8">
      <w:pPr>
        <w:pStyle w:val="Style12"/>
        <w:widowControl/>
        <w:tabs>
          <w:tab w:val="left" w:pos="239"/>
        </w:tabs>
        <w:spacing w:line="240" w:lineRule="auto"/>
        <w:ind w:left="567"/>
        <w:contextualSpacing/>
        <w:rPr>
          <w:rStyle w:val="FontStyle22"/>
          <w:sz w:val="16"/>
          <w:szCs w:val="28"/>
        </w:rPr>
      </w:pPr>
    </w:p>
    <w:p w:rsidR="00000000" w:rsidRPr="00A234A8" w:rsidRDefault="00600CA9" w:rsidP="00A234A8">
      <w:pPr>
        <w:pStyle w:val="Style16"/>
        <w:widowControl/>
        <w:ind w:firstLine="567"/>
        <w:contextualSpacing/>
        <w:jc w:val="both"/>
        <w:rPr>
          <w:rStyle w:val="FontStyle23"/>
          <w:sz w:val="28"/>
          <w:szCs w:val="28"/>
        </w:rPr>
      </w:pPr>
      <w:r w:rsidRPr="00A234A8">
        <w:rPr>
          <w:rStyle w:val="FontStyle23"/>
          <w:sz w:val="28"/>
          <w:szCs w:val="28"/>
        </w:rPr>
        <w:t xml:space="preserve">Что </w:t>
      </w:r>
      <w:r w:rsidRPr="00A234A8">
        <w:rPr>
          <w:rStyle w:val="FontStyle23"/>
          <w:sz w:val="28"/>
          <w:szCs w:val="28"/>
        </w:rPr>
        <w:t>должен сделать сотрудник образовательного учреждения, если обнаружил признаки самоповреждающего поведения или готовности к</w:t>
      </w:r>
      <w:r w:rsidR="00A234A8">
        <w:rPr>
          <w:rStyle w:val="FontStyle23"/>
          <w:sz w:val="28"/>
          <w:szCs w:val="28"/>
        </w:rPr>
        <w:t xml:space="preserve"> </w:t>
      </w:r>
      <w:r w:rsidRPr="00A234A8">
        <w:rPr>
          <w:rStyle w:val="FontStyle23"/>
          <w:sz w:val="28"/>
          <w:szCs w:val="28"/>
        </w:rPr>
        <w:t>нему?</w:t>
      </w:r>
    </w:p>
    <w:p w:rsidR="00000000" w:rsidRPr="00A234A8" w:rsidRDefault="00600CA9" w:rsidP="00A234A8">
      <w:pPr>
        <w:pStyle w:val="Style14"/>
        <w:widowControl/>
        <w:tabs>
          <w:tab w:val="left" w:pos="826"/>
        </w:tabs>
        <w:spacing w:line="240" w:lineRule="auto"/>
        <w:ind w:firstLine="567"/>
        <w:contextualSpacing/>
        <w:rPr>
          <w:rStyle w:val="FontStyle22"/>
          <w:sz w:val="28"/>
          <w:szCs w:val="28"/>
        </w:rPr>
      </w:pPr>
      <w:r w:rsidRPr="00A234A8">
        <w:rPr>
          <w:rStyle w:val="FontStyle22"/>
          <w:sz w:val="28"/>
          <w:szCs w:val="28"/>
        </w:rPr>
        <w:t>1.</w:t>
      </w:r>
      <w:r w:rsidRPr="00A234A8">
        <w:rPr>
          <w:rStyle w:val="FontStyle22"/>
          <w:sz w:val="28"/>
          <w:szCs w:val="28"/>
        </w:rPr>
        <w:tab/>
        <w:t>Сообщить руководителю образовательного учреждения.</w:t>
      </w:r>
    </w:p>
    <w:p w:rsidR="00000000" w:rsidRPr="00A234A8" w:rsidRDefault="00600CA9" w:rsidP="00A234A8">
      <w:pPr>
        <w:pStyle w:val="Style14"/>
        <w:widowControl/>
        <w:numPr>
          <w:ilvl w:val="0"/>
          <w:numId w:val="6"/>
        </w:numPr>
        <w:tabs>
          <w:tab w:val="left" w:pos="813"/>
        </w:tabs>
        <w:spacing w:line="240" w:lineRule="auto"/>
        <w:ind w:firstLine="567"/>
        <w:contextualSpacing/>
        <w:rPr>
          <w:rStyle w:val="FontStyle22"/>
          <w:sz w:val="28"/>
          <w:szCs w:val="28"/>
        </w:rPr>
      </w:pPr>
      <w:r w:rsidRPr="00A234A8">
        <w:rPr>
          <w:rStyle w:val="FontStyle22"/>
          <w:sz w:val="28"/>
          <w:szCs w:val="28"/>
        </w:rPr>
        <w:t>Организовать информирование законного представителя ребенка: о выявл</w:t>
      </w:r>
      <w:r w:rsidRPr="00A234A8">
        <w:rPr>
          <w:rStyle w:val="FontStyle22"/>
          <w:sz w:val="28"/>
          <w:szCs w:val="28"/>
        </w:rPr>
        <w:t>енных фактах, возможных угрозах жизни и здоровью ребенка, необходимости принятия мер законным представителем по обеспечению сохранности здоровья и жизни ребенка, возможных видах помощи ребенку и семье (психологической, психотерапевтической, психиатрической</w:t>
      </w:r>
      <w:r w:rsidRPr="00A234A8">
        <w:rPr>
          <w:rStyle w:val="FontStyle22"/>
          <w:sz w:val="28"/>
          <w:szCs w:val="28"/>
        </w:rPr>
        <w:t>, иной).</w:t>
      </w:r>
    </w:p>
    <w:p w:rsidR="00000000" w:rsidRPr="00A234A8" w:rsidRDefault="00600CA9" w:rsidP="00A234A8">
      <w:pPr>
        <w:pStyle w:val="Style14"/>
        <w:widowControl/>
        <w:numPr>
          <w:ilvl w:val="0"/>
          <w:numId w:val="6"/>
        </w:numPr>
        <w:tabs>
          <w:tab w:val="left" w:pos="813"/>
        </w:tabs>
        <w:spacing w:line="240" w:lineRule="auto"/>
        <w:ind w:firstLine="567"/>
        <w:contextualSpacing/>
        <w:rPr>
          <w:rStyle w:val="FontStyle22"/>
          <w:sz w:val="28"/>
          <w:szCs w:val="28"/>
        </w:rPr>
      </w:pPr>
      <w:r w:rsidRPr="00A234A8">
        <w:rPr>
          <w:rStyle w:val="FontStyle22"/>
          <w:sz w:val="28"/>
          <w:szCs w:val="28"/>
        </w:rPr>
        <w:t>Не оставлять подростка без присмотра, оказать эмоциональную поддержку, пригласить школьного психолога (при наличии), медицинского работника (при наличии)</w:t>
      </w:r>
    </w:p>
    <w:p w:rsidR="00000000" w:rsidRPr="00A234A8" w:rsidRDefault="00600CA9" w:rsidP="00A234A8">
      <w:pPr>
        <w:pStyle w:val="Style14"/>
        <w:widowControl/>
        <w:numPr>
          <w:ilvl w:val="0"/>
          <w:numId w:val="6"/>
        </w:numPr>
        <w:tabs>
          <w:tab w:val="left" w:pos="813"/>
        </w:tabs>
        <w:spacing w:line="240" w:lineRule="auto"/>
        <w:ind w:firstLine="567"/>
        <w:contextualSpacing/>
        <w:rPr>
          <w:rStyle w:val="FontStyle22"/>
          <w:sz w:val="28"/>
          <w:szCs w:val="28"/>
        </w:rPr>
      </w:pPr>
      <w:r w:rsidRPr="00A234A8">
        <w:rPr>
          <w:rStyle w:val="FontStyle22"/>
          <w:sz w:val="28"/>
          <w:szCs w:val="28"/>
        </w:rPr>
        <w:t>Выдать родителям (законным представителям) памятки с контактной информацией учрежде</w:t>
      </w:r>
      <w:r w:rsidRPr="00A234A8">
        <w:rPr>
          <w:rStyle w:val="FontStyle22"/>
          <w:sz w:val="28"/>
          <w:szCs w:val="28"/>
        </w:rPr>
        <w:t>ний, специалистов, оказывающих психологическую, социальную, юридическую помощь («Областной центр психологической поддержки детей и подростков», психиатры, оказывающие помощь по месту жительства).</w:t>
      </w:r>
    </w:p>
    <w:p w:rsidR="0042372F" w:rsidRPr="00A234A8" w:rsidRDefault="00600CA9" w:rsidP="00A234A8">
      <w:pPr>
        <w:pStyle w:val="Style14"/>
        <w:widowControl/>
        <w:numPr>
          <w:ilvl w:val="0"/>
          <w:numId w:val="6"/>
        </w:numPr>
        <w:tabs>
          <w:tab w:val="left" w:pos="813"/>
        </w:tabs>
        <w:spacing w:line="240" w:lineRule="auto"/>
        <w:ind w:firstLine="567"/>
        <w:contextualSpacing/>
        <w:rPr>
          <w:rStyle w:val="FontStyle22"/>
          <w:sz w:val="28"/>
          <w:szCs w:val="28"/>
        </w:rPr>
      </w:pPr>
      <w:r w:rsidRPr="00A234A8">
        <w:rPr>
          <w:rStyle w:val="FontStyle22"/>
          <w:sz w:val="28"/>
          <w:szCs w:val="28"/>
        </w:rPr>
        <w:t>В дальнейшем наблюдать за поведением подростка, не допу</w:t>
      </w:r>
      <w:r w:rsidRPr="00A234A8">
        <w:rPr>
          <w:rStyle w:val="FontStyle22"/>
          <w:sz w:val="28"/>
          <w:szCs w:val="28"/>
        </w:rPr>
        <w:t>скать нарушений педагогической этики, оказывать эмоционально-психологическую поддержку и индивидуальную помощь.</w:t>
      </w:r>
    </w:p>
    <w:sectPr w:rsidR="0042372F" w:rsidRPr="00A234A8" w:rsidSect="00A234A8">
      <w:headerReference w:type="even" r:id="rId7"/>
      <w:headerReference w:type="default" r:id="rId8"/>
      <w:type w:val="continuous"/>
      <w:pgSz w:w="11905" w:h="16837"/>
      <w:pgMar w:top="568" w:right="706" w:bottom="709" w:left="709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0CA9" w:rsidRDefault="00600CA9">
      <w:r>
        <w:separator/>
      </w:r>
    </w:p>
  </w:endnote>
  <w:endnote w:type="continuationSeparator" w:id="1">
    <w:p w:rsidR="00600CA9" w:rsidRDefault="00600C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0CA9" w:rsidRDefault="00600CA9">
      <w:r>
        <w:separator/>
      </w:r>
    </w:p>
  </w:footnote>
  <w:footnote w:type="continuationSeparator" w:id="1">
    <w:p w:rsidR="00600CA9" w:rsidRDefault="00600C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00CA9">
    <w:pPr>
      <w:pStyle w:val="Style10"/>
      <w:widowControl/>
      <w:ind w:left="4625" w:right="-168"/>
      <w:jc w:val="both"/>
      <w:rPr>
        <w:rStyle w:val="FontStyle22"/>
      </w:rPr>
    </w:pPr>
    <w:r>
      <w:rPr>
        <w:rStyle w:val="FontStyle22"/>
      </w:rPr>
      <w:t>2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00CA9">
    <w:pPr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B2895DA"/>
    <w:lvl w:ilvl="0">
      <w:numFmt w:val="bullet"/>
      <w:lvlText w:val="*"/>
      <w:lvlJc w:val="left"/>
    </w:lvl>
  </w:abstractNum>
  <w:abstractNum w:abstractNumId="1">
    <w:nsid w:val="3913566B"/>
    <w:multiLevelType w:val="singleLevel"/>
    <w:tmpl w:val="B3D478BE"/>
    <w:lvl w:ilvl="0">
      <w:start w:val="1"/>
      <w:numFmt w:val="decimal"/>
      <w:lvlText w:val="%1."/>
      <w:legacy w:legacy="1" w:legacySpace="0" w:legacyIndent="401"/>
      <w:lvlJc w:val="left"/>
      <w:rPr>
        <w:rFonts w:ascii="Times New Roman" w:hAnsi="Times New Roman" w:cs="Times New Roman" w:hint="default"/>
      </w:rPr>
    </w:lvl>
  </w:abstractNum>
  <w:abstractNum w:abstractNumId="2">
    <w:nsid w:val="48F0670D"/>
    <w:multiLevelType w:val="singleLevel"/>
    <w:tmpl w:val="700264AC"/>
    <w:lvl w:ilvl="0">
      <w:start w:val="1"/>
      <w:numFmt w:val="decimal"/>
      <w:lvlText w:val="%1."/>
      <w:legacy w:legacy="1" w:legacySpace="0" w:legacyIndent="239"/>
      <w:lvlJc w:val="left"/>
      <w:rPr>
        <w:rFonts w:ascii="Times New Roman" w:hAnsi="Times New Roman" w:cs="Times New Roman" w:hint="default"/>
      </w:rPr>
    </w:lvl>
  </w:abstractNum>
  <w:abstractNum w:abstractNumId="3">
    <w:nsid w:val="4BFA06DA"/>
    <w:multiLevelType w:val="singleLevel"/>
    <w:tmpl w:val="EF8A4AE8"/>
    <w:lvl w:ilvl="0">
      <w:start w:val="2"/>
      <w:numFmt w:val="decimal"/>
      <w:lvlText w:val="%1."/>
      <w:legacy w:legacy="1" w:legacySpace="0" w:legacyIndent="276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76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89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12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720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9C48A9"/>
    <w:rsid w:val="0042372F"/>
    <w:rsid w:val="00600CA9"/>
    <w:rsid w:val="009C48A9"/>
    <w:rsid w:val="00A234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221" w:lineRule="exact"/>
      <w:jc w:val="center"/>
    </w:pPr>
  </w:style>
  <w:style w:type="paragraph" w:customStyle="1" w:styleId="Style2">
    <w:name w:val="Style2"/>
    <w:basedOn w:val="a"/>
    <w:uiPriority w:val="99"/>
    <w:pPr>
      <w:spacing w:line="217" w:lineRule="exact"/>
      <w:ind w:firstLine="460"/>
    </w:pPr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  <w:pPr>
      <w:spacing w:line="307" w:lineRule="exact"/>
      <w:jc w:val="both"/>
    </w:pPr>
  </w:style>
  <w:style w:type="paragraph" w:customStyle="1" w:styleId="Style6">
    <w:name w:val="Style6"/>
    <w:basedOn w:val="a"/>
    <w:uiPriority w:val="99"/>
    <w:pPr>
      <w:spacing w:line="307" w:lineRule="exact"/>
      <w:ind w:firstLine="542"/>
      <w:jc w:val="both"/>
    </w:pPr>
  </w:style>
  <w:style w:type="paragraph" w:customStyle="1" w:styleId="Style7">
    <w:name w:val="Style7"/>
    <w:basedOn w:val="a"/>
    <w:uiPriority w:val="99"/>
    <w:pPr>
      <w:spacing w:line="304" w:lineRule="exact"/>
      <w:ind w:firstLine="668"/>
      <w:jc w:val="both"/>
    </w:pPr>
  </w:style>
  <w:style w:type="paragraph" w:customStyle="1" w:styleId="Style8">
    <w:name w:val="Style8"/>
    <w:basedOn w:val="a"/>
    <w:uiPriority w:val="99"/>
    <w:pPr>
      <w:spacing w:line="305" w:lineRule="exact"/>
      <w:ind w:firstLine="1151"/>
      <w:jc w:val="both"/>
    </w:pPr>
  </w:style>
  <w:style w:type="paragraph" w:customStyle="1" w:styleId="Style9">
    <w:name w:val="Style9"/>
    <w:basedOn w:val="a"/>
    <w:uiPriority w:val="99"/>
    <w:pPr>
      <w:spacing w:line="302" w:lineRule="exact"/>
      <w:ind w:firstLine="668"/>
      <w:jc w:val="both"/>
    </w:pPr>
  </w:style>
  <w:style w:type="paragraph" w:customStyle="1" w:styleId="Style10">
    <w:name w:val="Style10"/>
    <w:basedOn w:val="a"/>
    <w:uiPriority w:val="99"/>
  </w:style>
  <w:style w:type="paragraph" w:customStyle="1" w:styleId="Style11">
    <w:name w:val="Style11"/>
    <w:basedOn w:val="a"/>
    <w:uiPriority w:val="99"/>
    <w:pPr>
      <w:spacing w:line="280" w:lineRule="exact"/>
      <w:ind w:firstLine="551"/>
      <w:jc w:val="both"/>
    </w:pPr>
  </w:style>
  <w:style w:type="paragraph" w:customStyle="1" w:styleId="Style12">
    <w:name w:val="Style12"/>
    <w:basedOn w:val="a"/>
    <w:uiPriority w:val="99"/>
    <w:pPr>
      <w:spacing w:line="262" w:lineRule="exact"/>
      <w:jc w:val="both"/>
    </w:pPr>
  </w:style>
  <w:style w:type="paragraph" w:customStyle="1" w:styleId="Style13">
    <w:name w:val="Style13"/>
    <w:basedOn w:val="a"/>
    <w:uiPriority w:val="99"/>
    <w:pPr>
      <w:spacing w:line="302" w:lineRule="exact"/>
      <w:ind w:firstLine="1332"/>
      <w:jc w:val="both"/>
    </w:pPr>
  </w:style>
  <w:style w:type="paragraph" w:customStyle="1" w:styleId="Style14">
    <w:name w:val="Style14"/>
    <w:basedOn w:val="a"/>
    <w:uiPriority w:val="99"/>
    <w:pPr>
      <w:spacing w:line="299" w:lineRule="exact"/>
      <w:ind w:firstLine="542"/>
      <w:jc w:val="both"/>
    </w:pPr>
  </w:style>
  <w:style w:type="paragraph" w:customStyle="1" w:styleId="Style15">
    <w:name w:val="Style15"/>
    <w:basedOn w:val="a"/>
    <w:uiPriority w:val="99"/>
    <w:pPr>
      <w:spacing w:line="235" w:lineRule="exact"/>
      <w:jc w:val="both"/>
    </w:pPr>
  </w:style>
  <w:style w:type="paragraph" w:customStyle="1" w:styleId="Style16">
    <w:name w:val="Style16"/>
    <w:basedOn w:val="a"/>
    <w:uiPriority w:val="99"/>
    <w:pPr>
      <w:jc w:val="center"/>
    </w:pPr>
  </w:style>
  <w:style w:type="character" w:customStyle="1" w:styleId="FontStyle18">
    <w:name w:val="Font Style18"/>
    <w:basedOn w:val="a0"/>
    <w:uiPriority w:val="99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FontStyle19">
    <w:name w:val="Font Style19"/>
    <w:basedOn w:val="a0"/>
    <w:uiPriority w:val="99"/>
    <w:rPr>
      <w:rFonts w:ascii="Times New Roman" w:hAnsi="Times New Roman" w:cs="Times New Roman"/>
      <w:sz w:val="16"/>
      <w:szCs w:val="16"/>
    </w:rPr>
  </w:style>
  <w:style w:type="character" w:customStyle="1" w:styleId="FontStyle20">
    <w:name w:val="Font Style20"/>
    <w:basedOn w:val="a0"/>
    <w:uiPriority w:val="99"/>
    <w:rPr>
      <w:rFonts w:ascii="Times New Roman" w:hAnsi="Times New Roman" w:cs="Times New Roman"/>
      <w:sz w:val="24"/>
      <w:szCs w:val="24"/>
    </w:rPr>
  </w:style>
  <w:style w:type="character" w:customStyle="1" w:styleId="FontStyle21">
    <w:name w:val="Font Style21"/>
    <w:basedOn w:val="a0"/>
    <w:uiPriority w:val="99"/>
    <w:rPr>
      <w:rFonts w:ascii="Times New Roman" w:hAnsi="Times New Roman" w:cs="Times New Roman"/>
      <w:sz w:val="18"/>
      <w:szCs w:val="18"/>
    </w:rPr>
  </w:style>
  <w:style w:type="character" w:customStyle="1" w:styleId="FontStyle22">
    <w:name w:val="Font Style22"/>
    <w:basedOn w:val="a0"/>
    <w:uiPriority w:val="99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basedOn w:val="a0"/>
    <w:uiPriority w:val="99"/>
    <w:rPr>
      <w:rFonts w:ascii="Times New Roman" w:hAnsi="Times New Roman" w:cs="Times New Roman"/>
      <w:b/>
      <w:bCs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234A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34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842</Words>
  <Characters>4806</Characters>
  <Application>Microsoft Office Word</Application>
  <DocSecurity>0</DocSecurity>
  <Lines>40</Lines>
  <Paragraphs>11</Paragraphs>
  <ScaleCrop>false</ScaleCrop>
  <Company/>
  <LinksUpToDate>false</LinksUpToDate>
  <CharactersWithSpaces>5637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top_2</dc:creator>
  <cp:lastModifiedBy>top_2</cp:lastModifiedBy>
  <cp:revision>3</cp:revision>
  <dcterms:created xsi:type="dcterms:W3CDTF">2020-03-03T04:25:00Z</dcterms:created>
  <dcterms:modified xsi:type="dcterms:W3CDTF">2020-03-03T04:34:00Z</dcterms:modified>
</cp:coreProperties>
</file>