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03F6" w14:textId="77777777" w:rsidR="00B55A95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5337C0DE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</w:t>
      </w:r>
      <w:r w:rsidR="00D3763E">
        <w:rPr>
          <w:rFonts w:ascii="Times New Roman" w:hAnsi="Times New Roman" w:cs="Times New Roman"/>
          <w:sz w:val="28"/>
          <w:szCs w:val="28"/>
        </w:rPr>
        <w:t>20</w:t>
      </w:r>
      <w:r w:rsidR="00B22C1E">
        <w:rPr>
          <w:rFonts w:ascii="Times New Roman" w:hAnsi="Times New Roman" w:cs="Times New Roman"/>
          <w:sz w:val="28"/>
          <w:szCs w:val="28"/>
        </w:rPr>
        <w:t>.11.</w:t>
      </w:r>
      <w:r w:rsidR="00D3763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CEEEFF3" w14:textId="086D3736" w:rsidR="00B80CEF" w:rsidRDefault="00035FFC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FFC">
        <w:rPr>
          <w:rFonts w:ascii="Times New Roman" w:hAnsi="Times New Roman" w:cs="Times New Roman"/>
          <w:sz w:val="28"/>
          <w:szCs w:val="28"/>
          <w:u w:val="single"/>
        </w:rPr>
        <w:t>Свердловское региональное отделение Общероссийской общественной организации «Ассоциация юристов России»</w:t>
      </w:r>
    </w:p>
    <w:p w14:paraId="1577F4F4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</w:t>
      </w:r>
    </w:p>
    <w:p w14:paraId="35FCE68B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B80CEF" w14:paraId="55060FAC" w14:textId="77777777" w:rsidTr="00B80CEF">
        <w:tc>
          <w:tcPr>
            <w:tcW w:w="988" w:type="dxa"/>
          </w:tcPr>
          <w:p w14:paraId="42253B49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6" w:type="dxa"/>
          </w:tcPr>
          <w:p w14:paraId="296042BA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14:paraId="6CEC9FED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14:paraId="4CC03671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</w:tcPr>
          <w:p w14:paraId="04F563E6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B80CEF" w14:paraId="385EF530" w14:textId="77777777" w:rsidTr="00B80CEF">
        <w:tc>
          <w:tcPr>
            <w:tcW w:w="988" w:type="dxa"/>
          </w:tcPr>
          <w:p w14:paraId="64941E43" w14:textId="7CF05F85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14:paraId="4C54E5CB" w14:textId="77777777" w:rsidR="00035FFC" w:rsidRPr="00035FFC" w:rsidRDefault="00035FFC" w:rsidP="0003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Программа «Линия защиты»</w:t>
            </w:r>
          </w:p>
          <w:p w14:paraId="2159D5F2" w14:textId="70006D84" w:rsidR="00B80CEF" w:rsidRDefault="00035FFC" w:rsidP="0003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«Защита имущественных прав несовершеннолетних детей»</w:t>
            </w:r>
          </w:p>
        </w:tc>
        <w:tc>
          <w:tcPr>
            <w:tcW w:w="2912" w:type="dxa"/>
          </w:tcPr>
          <w:p w14:paraId="0419B53F" w14:textId="77777777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</w:t>
            </w:r>
          </w:p>
          <w:p w14:paraId="30DDAA65" w14:textId="77777777" w:rsidR="00035FFC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радио «Город ФМ» на 107,6 ФМ</w:t>
            </w:r>
          </w:p>
          <w:p w14:paraId="0E716415" w14:textId="1EBCCABC" w:rsidR="00494211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 г.</w:t>
            </w:r>
          </w:p>
        </w:tc>
        <w:tc>
          <w:tcPr>
            <w:tcW w:w="2912" w:type="dxa"/>
          </w:tcPr>
          <w:p w14:paraId="2F1931D4" w14:textId="0F4914E6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защиты </w:t>
            </w: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имущественных прав несовершеннолетних детей</w:t>
            </w:r>
          </w:p>
        </w:tc>
        <w:tc>
          <w:tcPr>
            <w:tcW w:w="2912" w:type="dxa"/>
          </w:tcPr>
          <w:p w14:paraId="74994E54" w14:textId="1E3ECA89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АЮР, </w:t>
            </w: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НПСО, Росреестр, Министерство соцзащиты</w:t>
            </w:r>
          </w:p>
        </w:tc>
      </w:tr>
      <w:tr w:rsidR="00B80CEF" w14:paraId="3D2E77BE" w14:textId="77777777" w:rsidTr="00B80CEF">
        <w:tc>
          <w:tcPr>
            <w:tcW w:w="988" w:type="dxa"/>
          </w:tcPr>
          <w:p w14:paraId="2DF0F1E7" w14:textId="69ECB811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14:paraId="0F7CFEFE" w14:textId="5C4F03BF" w:rsidR="00B80CEF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11">
              <w:rPr>
                <w:rFonts w:ascii="Times New Roman" w:hAnsi="Times New Roman" w:cs="Times New Roman"/>
                <w:sz w:val="28"/>
                <w:szCs w:val="28"/>
              </w:rPr>
              <w:t>Всероссийский единый день оказания бесплатной юридической помощи</w:t>
            </w:r>
          </w:p>
        </w:tc>
        <w:tc>
          <w:tcPr>
            <w:tcW w:w="2912" w:type="dxa"/>
          </w:tcPr>
          <w:p w14:paraId="306D1FE7" w14:textId="77777777" w:rsidR="00B80CEF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14:paraId="494F021B" w14:textId="656D9FEE" w:rsidR="00494211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 г.</w:t>
            </w:r>
          </w:p>
        </w:tc>
        <w:tc>
          <w:tcPr>
            <w:tcW w:w="2912" w:type="dxa"/>
          </w:tcPr>
          <w:p w14:paraId="7710A99C" w14:textId="02F574DB" w:rsidR="00B80CEF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консультаций по вопросам защиты прав </w:t>
            </w: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12" w:type="dxa"/>
          </w:tcPr>
          <w:p w14:paraId="5547C3C6" w14:textId="616F022B" w:rsidR="00B80CEF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АЮР</w:t>
            </w:r>
          </w:p>
        </w:tc>
      </w:tr>
    </w:tbl>
    <w:p w14:paraId="2AEF80B3" w14:textId="77777777" w:rsidR="00B80CEF" w:rsidRP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CEF" w:rsidRPr="00B80CEF" w:rsidSect="00B80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35FFC"/>
    <w:rsid w:val="00244365"/>
    <w:rsid w:val="00400D41"/>
    <w:rsid w:val="00494211"/>
    <w:rsid w:val="00763036"/>
    <w:rsid w:val="00B22C1E"/>
    <w:rsid w:val="00B55A95"/>
    <w:rsid w:val="00B80CEF"/>
    <w:rsid w:val="00C049B1"/>
    <w:rsid w:val="00D3763E"/>
    <w:rsid w:val="00E77800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2E4F"/>
  <w15:docId w15:val="{A1BCC530-E5CB-4EAF-B2CC-956DCC7D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Гладких Светлана Анатольевна</cp:lastModifiedBy>
  <cp:revision>2</cp:revision>
  <dcterms:created xsi:type="dcterms:W3CDTF">2023-11-17T10:04:00Z</dcterms:created>
  <dcterms:modified xsi:type="dcterms:W3CDTF">2023-11-17T10:04:00Z</dcterms:modified>
</cp:coreProperties>
</file>