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F70" w:rsidRPr="00267FF4" w:rsidRDefault="00642F70" w:rsidP="00267FF4">
      <w:pPr>
        <w:autoSpaceDE w:val="0"/>
        <w:autoSpaceDN w:val="0"/>
        <w:adjustRightInd w:val="0"/>
        <w:spacing w:after="120"/>
        <w:ind w:left="3544"/>
        <w:jc w:val="center"/>
        <w:rPr>
          <w:rFonts w:ascii="PF Din Text Cond Pro Medium" w:eastAsia="Arial Unicode MS" w:hAnsi="PF Din Text Cond Pro Medium" w:cs="Times New Roman"/>
          <w:b/>
          <w:color w:val="0055A2"/>
          <w:sz w:val="37"/>
          <w:szCs w:val="37"/>
        </w:rPr>
      </w:pPr>
      <w:r w:rsidRPr="00267FF4">
        <w:rPr>
          <w:rFonts w:ascii="PF Din Text Cond Pro Medium" w:hAnsi="PF Din Text Cond Pro Medium"/>
          <w:noProof/>
          <w:color w:val="0055A2"/>
          <w:sz w:val="37"/>
          <w:szCs w:val="3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ECA21F" wp14:editId="7C1474F9">
                <wp:simplePos x="0" y="0"/>
                <wp:positionH relativeFrom="column">
                  <wp:posOffset>29845</wp:posOffset>
                </wp:positionH>
                <wp:positionV relativeFrom="paragraph">
                  <wp:posOffset>37693</wp:posOffset>
                </wp:positionV>
                <wp:extent cx="2114092" cy="2004365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092" cy="2004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3A74" w:rsidRDefault="00783A7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9399FD" wp14:editId="66873A40">
                                  <wp:extent cx="1792674" cy="1872208"/>
                                  <wp:effectExtent l="0" t="0" r="0" b="0"/>
                                  <wp:docPr id="3" name="Рисунок 3" descr="C:\Users\4000-00-665\Desktop\FNS_logo_.ep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C:\Users\4000-00-665\Desktop\FNS_logo_.ep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92674" cy="18722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7ECA21F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.35pt;margin-top:2.95pt;width:166.45pt;height:15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" filled="f" stroked="f" strokeweight=".5pt">
                <v:textbox>
                  <w:txbxContent>
                    <w:p w:rsidR="00783A74" w:rsidRDefault="00783A74">
                      <w:r>
                        <w:rPr>
                          <w:noProof/>
                        </w:rPr>
                        <w:drawing>
                          <wp:inline distT="0" distB="0" distL="0" distR="0" wp14:anchorId="119399FD" wp14:editId="66873A40">
                            <wp:extent cx="1792674" cy="1872208"/>
                            <wp:effectExtent l="0" t="0" r="0" b="0"/>
                            <wp:docPr id="3" name="Рисунок 3" descr="C:\Users\4000-00-665\Desktop\FNS_logo_.ep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C:\Users\4000-00-665\Desktop\FNS_logo_.ep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92674" cy="18722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267FF4">
        <w:rPr>
          <w:rFonts w:ascii="PF Din Text Cond Pro Medium" w:eastAsia="Arial Unicode MS" w:hAnsi="PF Din Text Cond Pro Medium" w:cs="Times New Roman"/>
          <w:b/>
          <w:color w:val="0055A2"/>
          <w:sz w:val="37"/>
          <w:szCs w:val="37"/>
        </w:rPr>
        <w:t>Налог на профессиональный доход – правильный выбор современного репетитора</w:t>
      </w:r>
    </w:p>
    <w:p w:rsidR="007E0431" w:rsidRPr="00783A74" w:rsidRDefault="00642F70" w:rsidP="00267FF4">
      <w:pPr>
        <w:ind w:left="3544"/>
        <w:jc w:val="both"/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</w:pPr>
      <w:r w:rsidRPr="00783A74">
        <w:rPr>
          <w:rFonts w:ascii="PF Din Text Cond Pro Light" w:eastAsia="Arial Unicode MS" w:hAnsi="PF Din Text Cond Pro Light" w:cs="Times New Roman"/>
          <w:b/>
          <w:color w:val="E26206" w:themeColor="accent6" w:themeShade="BF"/>
          <w:sz w:val="27"/>
          <w:szCs w:val="27"/>
        </w:rPr>
        <w:t xml:space="preserve">Налог на профессиональный доход </w:t>
      </w:r>
      <w:r w:rsidRPr="00783A74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>– это новый специальный налоговый режим</w:t>
      </w:r>
      <w:r w:rsidR="00233709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>, который можно применять с 2020</w:t>
      </w:r>
      <w:r w:rsidRPr="00783A74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 xml:space="preserve"> года</w:t>
      </w:r>
      <w:r w:rsidR="00233709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 xml:space="preserve"> в Свердловской области</w:t>
      </w:r>
      <w:r w:rsidRPr="00783A74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>.</w:t>
      </w:r>
    </w:p>
    <w:p w:rsidR="00267FF4" w:rsidRPr="00783A74" w:rsidRDefault="00E53A79" w:rsidP="00267FF4">
      <w:pPr>
        <w:ind w:left="3544"/>
        <w:jc w:val="both"/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</w:pPr>
      <w:r w:rsidRPr="00783A74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 xml:space="preserve">Регистрация </w:t>
      </w:r>
      <w:r w:rsidR="0044092D" w:rsidRPr="00783A74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 xml:space="preserve">очень простая, </w:t>
      </w:r>
      <w:r w:rsidRPr="00783A74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 xml:space="preserve">занимает несколько минут. Заполнять заявление на бумаге не нужно. </w:t>
      </w:r>
    </w:p>
    <w:p w:rsidR="00E53A79" w:rsidRDefault="00E53A79" w:rsidP="00783A74">
      <w:pPr>
        <w:ind w:left="3544"/>
        <w:jc w:val="both"/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</w:pPr>
      <w:r w:rsidRPr="00783A74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>При регистрации в приложении «Мой налог» понадобится только паспорт для сканирования и проверки, а также фотография, которую можно сделать прямо на камеру смартфона.</w:t>
      </w:r>
    </w:p>
    <w:p w:rsidR="00783A74" w:rsidRPr="00647A05" w:rsidRDefault="00783A74" w:rsidP="00D80C6A">
      <w:pPr>
        <w:spacing w:after="140"/>
        <w:ind w:left="3544"/>
        <w:jc w:val="both"/>
        <w:rPr>
          <w:rFonts w:ascii="PF Din Text Cond Pro Light" w:eastAsia="Arial Unicode MS" w:hAnsi="PF Din Text Cond Pro Light" w:cs="Times New Roman"/>
          <w:b/>
          <w:color w:val="0055A2"/>
          <w:sz w:val="26"/>
          <w:szCs w:val="26"/>
        </w:rPr>
      </w:pPr>
    </w:p>
    <w:p w:rsidR="00E53A79" w:rsidRPr="00507ADC" w:rsidRDefault="00E53A79" w:rsidP="00267FF4">
      <w:pPr>
        <w:autoSpaceDE w:val="0"/>
        <w:autoSpaceDN w:val="0"/>
        <w:adjustRightInd w:val="0"/>
        <w:spacing w:after="120"/>
        <w:jc w:val="both"/>
        <w:rPr>
          <w:rFonts w:ascii="PF Din Text Cond Pro Medium" w:hAnsi="PF Din Text Cond Pro Medium" w:cs="Times New Roman"/>
          <w:b/>
          <w:color w:val="E26206" w:themeColor="accent6" w:themeShade="BF"/>
          <w:sz w:val="27"/>
          <w:szCs w:val="27"/>
        </w:rPr>
      </w:pPr>
      <w:bookmarkStart w:id="0" w:name="_GoBack"/>
      <w:r w:rsidRPr="00507ADC">
        <w:rPr>
          <w:rFonts w:ascii="PF Din Text Cond Pro Medium" w:hAnsi="PF Din Text Cond Pro Medium" w:cs="Times New Roman"/>
          <w:b/>
          <w:color w:val="E26206" w:themeColor="accent6" w:themeShade="BF"/>
          <w:sz w:val="27"/>
          <w:szCs w:val="27"/>
        </w:rPr>
        <w:t>Какие преимущества у нового налогового режима для репетиторов нашего региона</w:t>
      </w:r>
      <w:bookmarkEnd w:id="0"/>
      <w:r w:rsidRPr="00507ADC">
        <w:rPr>
          <w:rFonts w:ascii="PF Din Text Cond Pro Medium" w:hAnsi="PF Din Text Cond Pro Medium" w:cs="Times New Roman"/>
          <w:b/>
          <w:color w:val="E26206" w:themeColor="accent6" w:themeShade="BF"/>
          <w:sz w:val="27"/>
          <w:szCs w:val="27"/>
        </w:rPr>
        <w:t>:</w:t>
      </w:r>
    </w:p>
    <w:p w:rsidR="00BA2193" w:rsidRPr="00783A74" w:rsidRDefault="00EB671E" w:rsidP="00216DA2">
      <w:pPr>
        <w:pStyle w:val="a3"/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>
        <w:rPr>
          <w:rFonts w:ascii="PF Din Text Cond Pro Light" w:hAnsi="PF Din Text Cond Pro Light"/>
          <w:b/>
          <w:color w:val="0055A2"/>
          <w:sz w:val="27"/>
          <w:szCs w:val="27"/>
        </w:rPr>
        <w:t>Наш регион</w:t>
      </w:r>
      <w:r w:rsidR="00E53A79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 в </w:t>
      </w:r>
      <w:r w:rsidR="00CB7BE9">
        <w:rPr>
          <w:rFonts w:ascii="PF Din Text Cond Pro Light" w:hAnsi="PF Din Text Cond Pro Light"/>
          <w:b/>
          <w:color w:val="0055A2"/>
          <w:sz w:val="27"/>
          <w:szCs w:val="27"/>
        </w:rPr>
        <w:t>проекте с 01 января 2020</w:t>
      </w:r>
      <w:r w:rsidR="00E53A79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 года по установлению специального налогового режима «Налог на профессиональный доход». На него можно перейти добровольно</w:t>
      </w:r>
      <w:r w:rsidR="004D59B0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, что влечет за собой </w:t>
      </w:r>
      <w:r w:rsidR="00BC7F16" w:rsidRPr="00783A74">
        <w:rPr>
          <w:rFonts w:ascii="PF Din Text Cond Pro Light" w:hAnsi="PF Din Text Cond Pro Light"/>
          <w:b/>
          <w:color w:val="0055A2"/>
          <w:sz w:val="27"/>
          <w:szCs w:val="27"/>
        </w:rPr>
        <w:t>легальное в</w:t>
      </w:r>
      <w:r w:rsidR="00F6562E" w:rsidRPr="00783A74">
        <w:rPr>
          <w:rFonts w:ascii="PF Din Text Cond Pro Light" w:hAnsi="PF Din Text Cond Pro Light"/>
          <w:b/>
          <w:color w:val="0055A2"/>
          <w:sz w:val="27"/>
          <w:szCs w:val="27"/>
        </w:rPr>
        <w:t>едение деятельности по оказанию</w:t>
      </w:r>
      <w:r w:rsidR="00BC7F16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 образовательных услуг без рисков получить штраф за незаконную п</w:t>
      </w:r>
      <w:r w:rsidR="004D59B0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редпринимательскую деятельность, </w:t>
      </w:r>
      <w:r w:rsidR="00BA2193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соблюдение конституционных обязанностей по уплате налогов окажет положительное влияние на имидж педагога и повысит его </w:t>
      </w:r>
      <w:r w:rsidR="00063B7A" w:rsidRPr="00783A74">
        <w:rPr>
          <w:rFonts w:ascii="PF Din Text Cond Pro Light" w:hAnsi="PF Din Text Cond Pro Light"/>
          <w:b/>
          <w:color w:val="0055A2"/>
          <w:sz w:val="27"/>
          <w:szCs w:val="27"/>
        </w:rPr>
        <w:t>репутацию</w:t>
      </w:r>
      <w:r w:rsidR="004D59B0" w:rsidRPr="00783A74">
        <w:rPr>
          <w:rFonts w:ascii="PF Din Text Cond Pro Light" w:hAnsi="PF Din Text Cond Pro Light"/>
          <w:b/>
          <w:color w:val="0055A2"/>
          <w:sz w:val="27"/>
          <w:szCs w:val="27"/>
        </w:rPr>
        <w:t>.</w:t>
      </w:r>
    </w:p>
    <w:p w:rsidR="00E53A79" w:rsidRPr="00783A74" w:rsidRDefault="00E53A79" w:rsidP="00267FF4">
      <w:pPr>
        <w:pStyle w:val="a3"/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Сумма налога с полученного дохода </w:t>
      </w:r>
      <w:r w:rsidR="00863DAE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всего </w:t>
      </w: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4%</w:t>
      </w:r>
      <w:r w:rsidR="00E7251C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 </w:t>
      </w:r>
      <w:r w:rsidR="008B7226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от оказания услуг физическим лицам </w:t>
      </w:r>
      <w:r w:rsidR="00E7251C" w:rsidRPr="00783A74">
        <w:rPr>
          <w:rFonts w:ascii="PF Din Text Cond Pro Light" w:hAnsi="PF Din Text Cond Pro Light"/>
          <w:b/>
          <w:color w:val="0055A2"/>
          <w:sz w:val="27"/>
          <w:szCs w:val="27"/>
        </w:rPr>
        <w:t>и 6%</w:t>
      </w:r>
      <w:r w:rsidR="008B7226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 от оказания услуг юридическим лицам</w:t>
      </w: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.</w:t>
      </w:r>
    </w:p>
    <w:p w:rsidR="00E53A79" w:rsidRPr="00783A74" w:rsidRDefault="00E53A79" w:rsidP="00267FF4">
      <w:pPr>
        <w:pStyle w:val="a3"/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Декларацию представлять не нужно. Учет доходов ведется автоматически в мобильном приложении.</w:t>
      </w:r>
    </w:p>
    <w:p w:rsidR="00E7251C" w:rsidRPr="00783A74" w:rsidRDefault="00507ADC" w:rsidP="00267FF4">
      <w:pPr>
        <w:pStyle w:val="a3"/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Сумма вычета – </w:t>
      </w:r>
      <w:r w:rsidR="00E7251C" w:rsidRPr="00783A74">
        <w:rPr>
          <w:rFonts w:ascii="PF Din Text Cond Pro Light" w:hAnsi="PF Din Text Cond Pro Light"/>
          <w:b/>
          <w:color w:val="0055A2"/>
          <w:sz w:val="27"/>
          <w:szCs w:val="27"/>
        </w:rPr>
        <w:t>10 000 рублей, что позволяет уменьшать начисленный налог до конца расходования вычета</w:t>
      </w:r>
      <w:r w:rsidR="009949E0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 до 3% и 4% соответственно</w:t>
      </w:r>
      <w:r w:rsidR="00E7251C" w:rsidRPr="00783A74">
        <w:rPr>
          <w:rFonts w:ascii="PF Din Text Cond Pro Light" w:hAnsi="PF Din Text Cond Pro Light"/>
          <w:b/>
          <w:color w:val="0055A2"/>
          <w:sz w:val="27"/>
          <w:szCs w:val="27"/>
        </w:rPr>
        <w:t>.</w:t>
      </w:r>
    </w:p>
    <w:p w:rsidR="00E53A79" w:rsidRPr="00783A74" w:rsidRDefault="00E53A79" w:rsidP="00267FF4">
      <w:pPr>
        <w:pStyle w:val="a3"/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Налог начисляется автоматически в </w:t>
      </w:r>
      <w:r w:rsidR="00507ADC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приложении. Уплата – </w:t>
      </w: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не поздн</w:t>
      </w:r>
      <w:r w:rsidR="00267FF4" w:rsidRPr="00783A74">
        <w:rPr>
          <w:rFonts w:ascii="PF Din Text Cond Pro Light" w:hAnsi="PF Din Text Cond Pro Light"/>
          <w:b/>
          <w:color w:val="0055A2"/>
          <w:sz w:val="27"/>
          <w:szCs w:val="27"/>
        </w:rPr>
        <w:t>ее 25 числа следующего месяца.</w:t>
      </w:r>
    </w:p>
    <w:p w:rsidR="00E53A79" w:rsidRPr="00783A74" w:rsidRDefault="00E53A79" w:rsidP="00267FF4">
      <w:pPr>
        <w:pStyle w:val="a3"/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Регистрация без визита в инспекцию: в мобильном приложении, на сайте ФНС России или через банк.</w:t>
      </w:r>
    </w:p>
    <w:p w:rsidR="00E53A79" w:rsidRPr="00783A74" w:rsidRDefault="00E53A79" w:rsidP="00267FF4">
      <w:pPr>
        <w:pStyle w:val="a3"/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Трудовой стаж по месту работы не прерывается.</w:t>
      </w:r>
    </w:p>
    <w:p w:rsidR="00F977F6" w:rsidRDefault="00F977F6" w:rsidP="00507ADC">
      <w:pPr>
        <w:shd w:val="clear" w:color="auto" w:fill="FFFFFF"/>
        <w:spacing w:after="240"/>
        <w:jc w:val="both"/>
        <w:rPr>
          <w:rFonts w:ascii="PF Din Text Cond Pro Medium" w:hAnsi="PF Din Text Cond Pro Medium" w:cs="Times New Roman"/>
          <w:b/>
          <w:color w:val="E26206" w:themeColor="accent6" w:themeShade="BF"/>
          <w:sz w:val="26"/>
          <w:szCs w:val="26"/>
        </w:rPr>
      </w:pPr>
    </w:p>
    <w:p w:rsidR="00E53A79" w:rsidRPr="00507ADC" w:rsidRDefault="00E53A79" w:rsidP="00267FF4">
      <w:pPr>
        <w:shd w:val="clear" w:color="auto" w:fill="FFFFFF"/>
        <w:spacing w:after="120"/>
        <w:jc w:val="both"/>
        <w:rPr>
          <w:rFonts w:ascii="PF Din Text Cond Pro Medium" w:hAnsi="PF Din Text Cond Pro Medium" w:cs="Times New Roman"/>
          <w:color w:val="E26206" w:themeColor="accent6" w:themeShade="BF"/>
          <w:sz w:val="27"/>
          <w:szCs w:val="27"/>
        </w:rPr>
      </w:pPr>
      <w:r w:rsidRPr="00507ADC">
        <w:rPr>
          <w:rFonts w:ascii="PF Din Text Cond Pro Medium" w:hAnsi="PF Din Text Cond Pro Medium" w:cs="Times New Roman"/>
          <w:b/>
          <w:color w:val="E26206" w:themeColor="accent6" w:themeShade="BF"/>
          <w:sz w:val="27"/>
          <w:szCs w:val="27"/>
        </w:rPr>
        <w:t>Способы регистрации</w:t>
      </w:r>
      <w:r w:rsidRPr="00507ADC">
        <w:rPr>
          <w:rFonts w:ascii="PF Din Text Cond Pro Medium" w:hAnsi="PF Din Text Cond Pro Medium" w:cs="Times New Roman"/>
          <w:color w:val="E26206" w:themeColor="accent6" w:themeShade="BF"/>
          <w:sz w:val="27"/>
          <w:szCs w:val="27"/>
        </w:rPr>
        <w:t>:</w:t>
      </w:r>
    </w:p>
    <w:p w:rsidR="00E53A79" w:rsidRPr="00783A74" w:rsidRDefault="00E53A79" w:rsidP="00267FF4">
      <w:pPr>
        <w:pStyle w:val="a3"/>
        <w:numPr>
          <w:ilvl w:val="0"/>
          <w:numId w:val="2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Бесплатное мобильное приложение «Мой налог»</w:t>
      </w:r>
    </w:p>
    <w:p w:rsidR="00E53A79" w:rsidRPr="00783A74" w:rsidRDefault="00E53A79" w:rsidP="00267FF4">
      <w:pPr>
        <w:pStyle w:val="a3"/>
        <w:numPr>
          <w:ilvl w:val="0"/>
          <w:numId w:val="2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Кабинет налогоплательщика «Налога на профессиональный доход» на сайте ФНС России</w:t>
      </w:r>
    </w:p>
    <w:p w:rsidR="00E53A79" w:rsidRPr="00783A74" w:rsidRDefault="00E53A79" w:rsidP="0044092D">
      <w:pPr>
        <w:pStyle w:val="a3"/>
        <w:numPr>
          <w:ilvl w:val="0"/>
          <w:numId w:val="2"/>
        </w:numPr>
        <w:shd w:val="clear" w:color="auto" w:fill="FFFFFF"/>
        <w:spacing w:after="240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Уполномоченные банки</w:t>
      </w:r>
    </w:p>
    <w:p w:rsidR="00507ADC" w:rsidRDefault="00CD0790" w:rsidP="009922E6">
      <w:pPr>
        <w:autoSpaceDE w:val="0"/>
        <w:autoSpaceDN w:val="0"/>
        <w:adjustRightInd w:val="0"/>
        <w:rPr>
          <w:rFonts w:ascii="PF Din Text Cond Pro Light" w:eastAsia="Arial Unicode MS" w:hAnsi="PF Din Text Cond Pro Light"/>
          <w:b/>
          <w:color w:val="0055A2"/>
          <w:sz w:val="26"/>
          <w:szCs w:val="26"/>
        </w:rPr>
      </w:pPr>
      <w:r>
        <w:rPr>
          <w:rFonts w:ascii="PF Din Text Cond Pro Light" w:eastAsia="Arial Unicode MS" w:hAnsi="PF Din Text Cond Pro Light"/>
          <w:b/>
          <w:color w:val="0055A2"/>
          <w:sz w:val="26"/>
          <w:szCs w:val="26"/>
        </w:rPr>
        <w:t xml:space="preserve">Использование </w:t>
      </w:r>
      <w:r w:rsidR="004D59B0" w:rsidRPr="004D59B0">
        <w:rPr>
          <w:rFonts w:ascii="PF Din Text Cond Pro Light" w:eastAsia="Arial Unicode MS" w:hAnsi="PF Din Text Cond Pro Light"/>
          <w:b/>
          <w:color w:val="0055A2"/>
          <w:sz w:val="26"/>
          <w:szCs w:val="26"/>
        </w:rPr>
        <w:t xml:space="preserve">налога на профессиональный доход </w:t>
      </w:r>
      <w:r w:rsidR="004D59B0">
        <w:rPr>
          <w:rFonts w:ascii="PF Din Text Cond Pro Light" w:eastAsia="Arial Unicode MS" w:hAnsi="PF Din Text Cond Pro Light"/>
          <w:b/>
          <w:color w:val="0055A2"/>
          <w:sz w:val="26"/>
          <w:szCs w:val="26"/>
        </w:rPr>
        <w:t>через приложение</w:t>
      </w:r>
      <w:r>
        <w:rPr>
          <w:rFonts w:ascii="PF Din Text Cond Pro Light" w:eastAsia="Arial Unicode MS" w:hAnsi="PF Din Text Cond Pro Light"/>
          <w:b/>
          <w:color w:val="0055A2"/>
          <w:sz w:val="26"/>
          <w:szCs w:val="26"/>
        </w:rPr>
        <w:t xml:space="preserve"> «Мой налог» </w:t>
      </w:r>
    </w:p>
    <w:p w:rsidR="004D59B0" w:rsidRPr="004D59B0" w:rsidRDefault="004D59B0" w:rsidP="00216DA2">
      <w:pPr>
        <w:autoSpaceDE w:val="0"/>
        <w:autoSpaceDN w:val="0"/>
        <w:adjustRightInd w:val="0"/>
        <w:jc w:val="center"/>
        <w:rPr>
          <w:rFonts w:ascii="PF Din Text Cond Pro Light" w:eastAsia="Arial Unicode MS" w:hAnsi="PF Din Text Cond Pro Light"/>
          <w:b/>
          <w:color w:val="0055A2"/>
          <w:sz w:val="26"/>
          <w:szCs w:val="26"/>
        </w:rPr>
      </w:pPr>
      <w:r w:rsidRPr="004D59B0">
        <w:rPr>
          <w:rFonts w:ascii="PF Din Text Cond Pro Light" w:eastAsia="Arial Unicode MS" w:hAnsi="PF Din Text Cond Pro Light"/>
          <w:b/>
          <w:color w:val="0055A2"/>
          <w:sz w:val="26"/>
          <w:szCs w:val="26"/>
        </w:rPr>
        <w:t>зарекомендует преподавателя, как современного пользователя электронными устройствами и сервисами.</w:t>
      </w:r>
    </w:p>
    <w:p w:rsidR="00E53A79" w:rsidRPr="00507ADC" w:rsidRDefault="00267FF4" w:rsidP="009922E6">
      <w:pPr>
        <w:spacing w:after="60"/>
        <w:jc w:val="center"/>
        <w:rPr>
          <w:rFonts w:ascii="PF Din Text Cond Pro Medium" w:hAnsi="PF Din Text Cond Pro Medium"/>
          <w:b/>
          <w:color w:val="E26206" w:themeColor="accent6" w:themeShade="BF"/>
          <w:sz w:val="27"/>
          <w:szCs w:val="27"/>
        </w:rPr>
      </w:pPr>
      <w:r w:rsidRPr="00507ADC">
        <w:rPr>
          <w:rFonts w:ascii="PF Din Text Cond Pro Medium" w:hAnsi="PF Din Text Cond Pro Medium"/>
          <w:b/>
          <w:color w:val="0055A2"/>
          <w:sz w:val="27"/>
          <w:szCs w:val="27"/>
        </w:rPr>
        <w:t xml:space="preserve">Подробнее на </w:t>
      </w:r>
      <w:proofErr w:type="spellStart"/>
      <w:r w:rsidRPr="00507ADC">
        <w:rPr>
          <w:rFonts w:ascii="PF Din Text Cond Pro Medium" w:hAnsi="PF Din Text Cond Pro Medium"/>
          <w:b/>
          <w:color w:val="E26206" w:themeColor="accent6" w:themeShade="BF"/>
          <w:sz w:val="27"/>
          <w:szCs w:val="27"/>
          <w:lang w:val="en-US"/>
        </w:rPr>
        <w:t>npd</w:t>
      </w:r>
      <w:proofErr w:type="spellEnd"/>
      <w:r w:rsidRPr="00507ADC">
        <w:rPr>
          <w:rFonts w:ascii="PF Din Text Cond Pro Medium" w:hAnsi="PF Din Text Cond Pro Medium"/>
          <w:b/>
          <w:color w:val="E26206" w:themeColor="accent6" w:themeShade="BF"/>
          <w:sz w:val="27"/>
          <w:szCs w:val="27"/>
        </w:rPr>
        <w:t>.</w:t>
      </w:r>
      <w:proofErr w:type="spellStart"/>
      <w:r w:rsidRPr="00507ADC">
        <w:rPr>
          <w:rFonts w:ascii="PF Din Text Cond Pro Medium" w:hAnsi="PF Din Text Cond Pro Medium"/>
          <w:b/>
          <w:color w:val="E26206" w:themeColor="accent6" w:themeShade="BF"/>
          <w:sz w:val="27"/>
          <w:szCs w:val="27"/>
          <w:lang w:val="en-US"/>
        </w:rPr>
        <w:t>nalog</w:t>
      </w:r>
      <w:proofErr w:type="spellEnd"/>
      <w:r w:rsidRPr="00507ADC">
        <w:rPr>
          <w:rFonts w:ascii="PF Din Text Cond Pro Medium" w:hAnsi="PF Din Text Cond Pro Medium"/>
          <w:b/>
          <w:color w:val="E26206" w:themeColor="accent6" w:themeShade="BF"/>
          <w:sz w:val="27"/>
          <w:szCs w:val="27"/>
        </w:rPr>
        <w:t>.</w:t>
      </w:r>
      <w:proofErr w:type="spellStart"/>
      <w:r w:rsidRPr="00507ADC">
        <w:rPr>
          <w:rFonts w:ascii="PF Din Text Cond Pro Medium" w:hAnsi="PF Din Text Cond Pro Medium"/>
          <w:b/>
          <w:color w:val="E26206" w:themeColor="accent6" w:themeShade="BF"/>
          <w:sz w:val="27"/>
          <w:szCs w:val="27"/>
          <w:lang w:val="en-US"/>
        </w:rPr>
        <w:t>ru</w:t>
      </w:r>
      <w:proofErr w:type="spellEnd"/>
    </w:p>
    <w:p w:rsidR="00267FF4" w:rsidRPr="00507ADC" w:rsidRDefault="00267FF4" w:rsidP="00267FF4">
      <w:pPr>
        <w:jc w:val="center"/>
        <w:rPr>
          <w:rFonts w:ascii="PF Din Text Cond Pro Medium" w:hAnsi="PF Din Text Cond Pro Medium"/>
          <w:b/>
          <w:color w:val="0055A2"/>
          <w:sz w:val="27"/>
          <w:szCs w:val="27"/>
        </w:rPr>
      </w:pPr>
      <w:r w:rsidRPr="00507ADC">
        <w:rPr>
          <w:rFonts w:ascii="PF Din Text Cond Pro Medium" w:hAnsi="PF Din Text Cond Pro Medium"/>
          <w:b/>
          <w:color w:val="0055A2"/>
          <w:sz w:val="27"/>
          <w:szCs w:val="27"/>
        </w:rPr>
        <w:t>8-800-222-2222</w:t>
      </w:r>
    </w:p>
    <w:sectPr w:rsidR="00267FF4" w:rsidRPr="00507ADC" w:rsidSect="00F977F6">
      <w:pgSz w:w="11906" w:h="16838"/>
      <w:pgMar w:top="851" w:right="851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01D" w:rsidRDefault="0073501D" w:rsidP="00642F70">
      <w:r>
        <w:separator/>
      </w:r>
    </w:p>
  </w:endnote>
  <w:endnote w:type="continuationSeparator" w:id="0">
    <w:p w:rsidR="0073501D" w:rsidRDefault="0073501D" w:rsidP="00642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 Din Text Cond Pro Medium">
    <w:altName w:val="Candara"/>
    <w:charset w:val="CC"/>
    <w:family w:val="auto"/>
    <w:pitch w:val="variable"/>
    <w:sig w:usb0="00000001" w:usb1="5000E0FB" w:usb2="00000000" w:usb3="00000000" w:csb0="0000019F" w:csb1="00000000"/>
  </w:font>
  <w:font w:name="PF Din Text Cond Pro Light">
    <w:altName w:val="Times New Roman"/>
    <w:charset w:val="CC"/>
    <w:family w:val="auto"/>
    <w:pitch w:val="variable"/>
    <w:sig w:usb0="00000001" w:usb1="5000E0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01D" w:rsidRDefault="0073501D" w:rsidP="00642F70">
      <w:r>
        <w:separator/>
      </w:r>
    </w:p>
  </w:footnote>
  <w:footnote w:type="continuationSeparator" w:id="0">
    <w:p w:rsidR="0073501D" w:rsidRDefault="0073501D" w:rsidP="00642F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C69E0"/>
    <w:multiLevelType w:val="hybridMultilevel"/>
    <w:tmpl w:val="7F22D03C"/>
    <w:lvl w:ilvl="0" w:tplc="2774DDF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EF21C9"/>
    <w:multiLevelType w:val="multilevel"/>
    <w:tmpl w:val="929AC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60E6C5E"/>
    <w:multiLevelType w:val="hybridMultilevel"/>
    <w:tmpl w:val="049C370E"/>
    <w:lvl w:ilvl="0" w:tplc="769E24FE">
      <w:start w:val="1"/>
      <w:numFmt w:val="decimal"/>
      <w:lvlText w:val="%1."/>
      <w:lvlJc w:val="left"/>
      <w:pPr>
        <w:ind w:left="19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72C"/>
    <w:rsid w:val="00042151"/>
    <w:rsid w:val="00063B7A"/>
    <w:rsid w:val="0011572C"/>
    <w:rsid w:val="0013000E"/>
    <w:rsid w:val="00216DA2"/>
    <w:rsid w:val="00233709"/>
    <w:rsid w:val="00267FF4"/>
    <w:rsid w:val="002D79A0"/>
    <w:rsid w:val="0044092D"/>
    <w:rsid w:val="004D59B0"/>
    <w:rsid w:val="004F3333"/>
    <w:rsid w:val="00507ADC"/>
    <w:rsid w:val="00642F70"/>
    <w:rsid w:val="00647A05"/>
    <w:rsid w:val="006C3886"/>
    <w:rsid w:val="0073501D"/>
    <w:rsid w:val="00783A74"/>
    <w:rsid w:val="007A03D3"/>
    <w:rsid w:val="007E0431"/>
    <w:rsid w:val="00863DAE"/>
    <w:rsid w:val="008B7226"/>
    <w:rsid w:val="00930BDD"/>
    <w:rsid w:val="009922E6"/>
    <w:rsid w:val="009949E0"/>
    <w:rsid w:val="009E4A70"/>
    <w:rsid w:val="00A66D85"/>
    <w:rsid w:val="00A957C6"/>
    <w:rsid w:val="00B5573F"/>
    <w:rsid w:val="00B66F0E"/>
    <w:rsid w:val="00BA2193"/>
    <w:rsid w:val="00BC7F16"/>
    <w:rsid w:val="00C460FD"/>
    <w:rsid w:val="00CB7BE9"/>
    <w:rsid w:val="00CD0790"/>
    <w:rsid w:val="00D80C6A"/>
    <w:rsid w:val="00E53A79"/>
    <w:rsid w:val="00E7251C"/>
    <w:rsid w:val="00EB671E"/>
    <w:rsid w:val="00F6562E"/>
    <w:rsid w:val="00F977F6"/>
    <w:rsid w:val="00FB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F70"/>
    <w:pPr>
      <w:spacing w:after="0" w:line="240" w:lineRule="auto"/>
    </w:pPr>
    <w:rPr>
      <w:rFonts w:ascii="Arial Unicode MS" w:eastAsia="Times New Roman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3D3"/>
    <w:pPr>
      <w:ind w:left="720"/>
      <w:contextualSpacing/>
    </w:pPr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42F7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2F70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42F7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42F70"/>
    <w:rPr>
      <w:rFonts w:ascii="Times New Roman" w:hAnsi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42F7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42F70"/>
    <w:rPr>
      <w:rFonts w:ascii="Times New Roman" w:hAnsi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F70"/>
    <w:pPr>
      <w:spacing w:after="0" w:line="240" w:lineRule="auto"/>
    </w:pPr>
    <w:rPr>
      <w:rFonts w:ascii="Arial Unicode MS" w:eastAsia="Times New Roman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3D3"/>
    <w:pPr>
      <w:ind w:left="720"/>
      <w:contextualSpacing/>
    </w:pPr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42F7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2F70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42F7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42F70"/>
    <w:rPr>
      <w:rFonts w:ascii="Times New Roman" w:hAnsi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42F7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42F70"/>
    <w:rPr>
      <w:rFonts w:ascii="Times New Roman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Юлия Сергеевна</dc:creator>
  <cp:lastModifiedBy>gas</cp:lastModifiedBy>
  <cp:revision>2</cp:revision>
  <cp:lastPrinted>2019-08-28T08:32:00Z</cp:lastPrinted>
  <dcterms:created xsi:type="dcterms:W3CDTF">2020-04-28T05:23:00Z</dcterms:created>
  <dcterms:modified xsi:type="dcterms:W3CDTF">2020-04-28T05:23:00Z</dcterms:modified>
</cp:coreProperties>
</file>